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1" w:tblpY="-480"/>
        <w:tblW w:w="14310" w:type="dxa"/>
        <w:tblCellMar>
          <w:top w:w="15" w:type="dxa"/>
          <w:left w:w="15" w:type="dxa"/>
          <w:bottom w:w="15" w:type="dxa"/>
          <w:right w:w="15" w:type="dxa"/>
        </w:tblCellMar>
        <w:tblLook w:val="04A0" w:firstRow="1" w:lastRow="0" w:firstColumn="1" w:lastColumn="0" w:noHBand="0" w:noVBand="1"/>
      </w:tblPr>
      <w:tblGrid>
        <w:gridCol w:w="7155"/>
        <w:gridCol w:w="7155"/>
      </w:tblGrid>
      <w:tr w:rsidR="00424160" w:rsidRPr="00424160" w:rsidTr="00424160">
        <w:tc>
          <w:tcPr>
            <w:tcW w:w="7155" w:type="dxa"/>
            <w:tcMar>
              <w:top w:w="0" w:type="dxa"/>
              <w:left w:w="225" w:type="dxa"/>
              <w:bottom w:w="0" w:type="dxa"/>
              <w:right w:w="225" w:type="dxa"/>
            </w:tcMar>
            <w:hideMark/>
          </w:tcPr>
          <w:p w:rsidR="00424160" w:rsidRPr="00424160" w:rsidRDefault="008F6AB2" w:rsidP="00BA41A6">
            <w:pPr>
              <w:spacing w:after="0" w:line="240" w:lineRule="auto"/>
              <w:jc w:val="both"/>
              <w:outlineLvl w:val="1"/>
              <w:rPr>
                <w:rFonts w:ascii="Georgia" w:eastAsia="Times New Roman" w:hAnsi="Georgia" w:cs="Times New Roman"/>
                <w:b/>
                <w:bCs/>
                <w:color w:val="333333"/>
                <w:sz w:val="27"/>
                <w:szCs w:val="27"/>
              </w:rPr>
            </w:pPr>
            <w:bookmarkStart w:id="0" w:name="_GoBack"/>
            <w:r>
              <w:rPr>
                <w:rFonts w:ascii="Georgia" w:eastAsia="Times New Roman" w:hAnsi="Georgia" w:cs="Times New Roman"/>
                <w:b/>
                <w:bCs/>
                <w:color w:val="333333"/>
                <w:sz w:val="27"/>
                <w:szCs w:val="27"/>
              </w:rPr>
              <w:t>C</w:t>
            </w:r>
            <w:r w:rsidR="00424160" w:rsidRPr="00424160">
              <w:rPr>
                <w:rFonts w:ascii="Georgia" w:eastAsia="Times New Roman" w:hAnsi="Georgia" w:cs="Times New Roman"/>
                <w:b/>
                <w:bCs/>
                <w:color w:val="333333"/>
                <w:sz w:val="27"/>
                <w:szCs w:val="27"/>
              </w:rPr>
              <w:t>HILEMA ECUMENICAL TRAINING AND CONFERENCE CENTRE</w:t>
            </w:r>
          </w:p>
          <w:p w:rsidR="00424160" w:rsidRPr="00424160" w:rsidRDefault="00424160" w:rsidP="00BA41A6">
            <w:pPr>
              <w:spacing w:after="0"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noProof/>
                <w:sz w:val="24"/>
                <w:szCs w:val="24"/>
              </w:rPr>
              <w:drawing>
                <wp:inline distT="0" distB="0" distL="0" distR="0" wp14:anchorId="64905F2C" wp14:editId="6DC6D631">
                  <wp:extent cx="2381250" cy="1581150"/>
                  <wp:effectExtent l="0" t="0" r="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1581150"/>
                          </a:xfrm>
                          <a:prstGeom prst="rect">
                            <a:avLst/>
                          </a:prstGeom>
                          <a:noFill/>
                          <a:ln>
                            <a:noFill/>
                          </a:ln>
                        </pic:spPr>
                      </pic:pic>
                    </a:graphicData>
                  </a:graphic>
                </wp:inline>
              </w:drawing>
            </w:r>
          </w:p>
          <w:p w:rsidR="00424160" w:rsidRPr="00424160" w:rsidRDefault="00424160" w:rsidP="00BA41A6">
            <w:pPr>
              <w:spacing w:after="240"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(CETCC), previously known as The United Church Lay Training Centre, is a </w:t>
            </w:r>
            <w:proofErr w:type="spellStart"/>
            <w:r w:rsidRPr="00424160">
              <w:rPr>
                <w:rFonts w:ascii="Times New Roman" w:eastAsia="Times New Roman" w:hAnsi="Times New Roman" w:cs="Times New Roman"/>
                <w:sz w:val="24"/>
                <w:szCs w:val="24"/>
              </w:rPr>
              <w:t>non profit</w:t>
            </w:r>
            <w:proofErr w:type="spellEnd"/>
            <w:r w:rsidRPr="00424160">
              <w:rPr>
                <w:rFonts w:ascii="Times New Roman" w:eastAsia="Times New Roman" w:hAnsi="Times New Roman" w:cs="Times New Roman"/>
                <w:sz w:val="24"/>
                <w:szCs w:val="24"/>
              </w:rPr>
              <w:t xml:space="preserve"> making ecumenical institution. It is a consortium owned by three mainline churches in Malawi namely, the Church of Central Africa Presbyterian (CCAP) Blantyre Synod, the Anglican Diocese of Upper Shire (ADUS) and the Churches of Christ in Malawi (CCM.). It is 1.5 </w:t>
            </w:r>
            <w:proofErr w:type="spellStart"/>
            <w:r w:rsidRPr="00424160">
              <w:rPr>
                <w:rFonts w:ascii="Times New Roman" w:eastAsia="Times New Roman" w:hAnsi="Times New Roman" w:cs="Times New Roman"/>
                <w:sz w:val="24"/>
                <w:szCs w:val="24"/>
              </w:rPr>
              <w:t>kilometres</w:t>
            </w:r>
            <w:proofErr w:type="spellEnd"/>
            <w:r w:rsidRPr="00424160">
              <w:rPr>
                <w:rFonts w:ascii="Times New Roman" w:eastAsia="Times New Roman" w:hAnsi="Times New Roman" w:cs="Times New Roman"/>
                <w:sz w:val="24"/>
                <w:szCs w:val="24"/>
              </w:rPr>
              <w:t xml:space="preserve"> from the M3 Blantyre -</w:t>
            </w:r>
            <w:proofErr w:type="spellStart"/>
            <w:r w:rsidRPr="00424160">
              <w:rPr>
                <w:rFonts w:ascii="Times New Roman" w:eastAsia="Times New Roman" w:hAnsi="Times New Roman" w:cs="Times New Roman"/>
                <w:sz w:val="24"/>
                <w:szCs w:val="24"/>
              </w:rPr>
              <w:t>Zomba</w:t>
            </w:r>
            <w:proofErr w:type="spellEnd"/>
            <w:r w:rsidRPr="00424160">
              <w:rPr>
                <w:rFonts w:ascii="Times New Roman" w:eastAsia="Times New Roman" w:hAnsi="Times New Roman" w:cs="Times New Roman"/>
                <w:sz w:val="24"/>
                <w:szCs w:val="24"/>
              </w:rPr>
              <w:t xml:space="preserve"> -Lilongwe Road and it is just below the beautiful </w:t>
            </w:r>
            <w:proofErr w:type="spellStart"/>
            <w:r w:rsidRPr="00424160">
              <w:rPr>
                <w:rFonts w:ascii="Times New Roman" w:eastAsia="Times New Roman" w:hAnsi="Times New Roman" w:cs="Times New Roman"/>
                <w:sz w:val="24"/>
                <w:szCs w:val="24"/>
              </w:rPr>
              <w:t>Malosa</w:t>
            </w:r>
            <w:proofErr w:type="spellEnd"/>
            <w:r w:rsidRPr="00424160">
              <w:rPr>
                <w:rFonts w:ascii="Times New Roman" w:eastAsia="Times New Roman" w:hAnsi="Times New Roman" w:cs="Times New Roman"/>
                <w:sz w:val="24"/>
                <w:szCs w:val="24"/>
              </w:rPr>
              <w:t xml:space="preserve"> Mountain.</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BACKGROUND INTRODUCTION </w:t>
            </w:r>
            <w:r w:rsidRPr="00424160">
              <w:rPr>
                <w:rFonts w:ascii="Times New Roman" w:eastAsia="Times New Roman" w:hAnsi="Times New Roman" w:cs="Times New Roman"/>
                <w:sz w:val="24"/>
                <w:szCs w:val="24"/>
              </w:rPr>
              <w:br/>
              <w:t xml:space="preserve">The ecumenical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CETCC is a dream of C.C.A.P Blantyre Synod and the Anglican Diocese of Upper Shire (ADUS) then the Diocese of Southern Malawi (DSM). The ADUS is of the Central Africa Province of the Anglican Church. The </w:t>
            </w:r>
            <w:proofErr w:type="spellStart"/>
            <w:r w:rsidRPr="00424160">
              <w:rPr>
                <w:rFonts w:ascii="Times New Roman" w:eastAsia="Times New Roman" w:hAnsi="Times New Roman" w:cs="Times New Roman"/>
                <w:sz w:val="24"/>
                <w:szCs w:val="24"/>
              </w:rPr>
              <w:t>centres</w:t>
            </w:r>
            <w:proofErr w:type="spellEnd"/>
            <w:r w:rsidRPr="00424160">
              <w:rPr>
                <w:rFonts w:ascii="Times New Roman" w:eastAsia="Times New Roman" w:hAnsi="Times New Roman" w:cs="Times New Roman"/>
                <w:sz w:val="24"/>
                <w:szCs w:val="24"/>
              </w:rPr>
              <w:t xml:space="preserve"> inception dates way back in 1960 through the innovative leadership of Reverend Jonathan </w:t>
            </w:r>
            <w:proofErr w:type="spellStart"/>
            <w:r w:rsidRPr="00424160">
              <w:rPr>
                <w:rFonts w:ascii="Times New Roman" w:eastAsia="Times New Roman" w:hAnsi="Times New Roman" w:cs="Times New Roman"/>
                <w:sz w:val="24"/>
                <w:szCs w:val="24"/>
              </w:rPr>
              <w:t>Sangaya</w:t>
            </w:r>
            <w:proofErr w:type="spellEnd"/>
            <w:r w:rsidRPr="00424160">
              <w:rPr>
                <w:rFonts w:ascii="Times New Roman" w:eastAsia="Times New Roman" w:hAnsi="Times New Roman" w:cs="Times New Roman"/>
                <w:sz w:val="24"/>
                <w:szCs w:val="24"/>
              </w:rPr>
              <w:t xml:space="preserve"> of the C.C.A.P then with responsibilities of General Secretary of C.C.A.P Blantyre Synod and the Rt. Reverend Bishop Donald Arden (retired) of the Anglican Diocese of Upper shire (ADUS) then Diocese of Southern Malawi respectively.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was officially opened in 1967 although the capacity building leadership training </w:t>
            </w:r>
            <w:proofErr w:type="spellStart"/>
            <w:r w:rsidRPr="00424160">
              <w:rPr>
                <w:rFonts w:ascii="Times New Roman" w:eastAsia="Times New Roman" w:hAnsi="Times New Roman" w:cs="Times New Roman"/>
                <w:sz w:val="24"/>
                <w:szCs w:val="24"/>
              </w:rPr>
              <w:t>programmes</w:t>
            </w:r>
            <w:proofErr w:type="spellEnd"/>
            <w:r w:rsidRPr="00424160">
              <w:rPr>
                <w:rFonts w:ascii="Times New Roman" w:eastAsia="Times New Roman" w:hAnsi="Times New Roman" w:cs="Times New Roman"/>
                <w:sz w:val="24"/>
                <w:szCs w:val="24"/>
              </w:rPr>
              <w:t xml:space="preserve"> started in 1964.</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lastRenderedPageBreak/>
              <w:t>THE CETCC ECUMENISM INTERPRETATION </w:t>
            </w:r>
            <w:r w:rsidRPr="00424160">
              <w:rPr>
                <w:rFonts w:ascii="Times New Roman" w:eastAsia="Times New Roman" w:hAnsi="Times New Roman" w:cs="Times New Roman"/>
                <w:sz w:val="24"/>
                <w:szCs w:val="24"/>
              </w:rPr>
              <w:b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(CETCC) 'ECUMENISM' is interpreted by the three equal rings, which are inscribed on the wall of the Conference Centre hall. And underneath the circles, you read the inscribed words as core values that: </w:t>
            </w:r>
            <w:r w:rsidRPr="00424160">
              <w:rPr>
                <w:rFonts w:ascii="Times New Roman" w:eastAsia="Times New Roman" w:hAnsi="Times New Roman" w:cs="Times New Roman"/>
                <w:i/>
                <w:iCs/>
                <w:sz w:val="24"/>
                <w:szCs w:val="24"/>
              </w:rPr>
              <w:br/>
            </w:r>
            <w:r w:rsidRPr="00424160">
              <w:rPr>
                <w:rFonts w:ascii="Times New Roman" w:eastAsia="Times New Roman" w:hAnsi="Times New Roman" w:cs="Times New Roman"/>
                <w:i/>
                <w:iCs/>
                <w:sz w:val="24"/>
                <w:szCs w:val="24"/>
              </w:rPr>
              <w:br/>
              <w:t>"The Trinity of God Father, Son and the Holy Spirit. </w:t>
            </w:r>
            <w:r w:rsidRPr="00424160">
              <w:rPr>
                <w:rFonts w:ascii="Times New Roman" w:eastAsia="Times New Roman" w:hAnsi="Times New Roman" w:cs="Times New Roman"/>
                <w:i/>
                <w:iCs/>
                <w:sz w:val="24"/>
                <w:szCs w:val="24"/>
              </w:rPr>
              <w:br/>
              <w:t>We are all equal in the eyes of God. </w:t>
            </w:r>
            <w:r w:rsidRPr="00424160">
              <w:rPr>
                <w:rFonts w:ascii="Times New Roman" w:eastAsia="Times New Roman" w:hAnsi="Times New Roman" w:cs="Times New Roman"/>
                <w:i/>
                <w:iCs/>
                <w:sz w:val="24"/>
                <w:szCs w:val="24"/>
              </w:rPr>
              <w:br/>
              <w:t>No one can live separate from others. </w:t>
            </w:r>
            <w:r w:rsidRPr="00424160">
              <w:rPr>
                <w:rFonts w:ascii="Times New Roman" w:eastAsia="Times New Roman" w:hAnsi="Times New Roman" w:cs="Times New Roman"/>
                <w:i/>
                <w:iCs/>
                <w:sz w:val="24"/>
                <w:szCs w:val="24"/>
              </w:rPr>
              <w:br/>
              <w:t>Each one of us is a part of the whole. </w:t>
            </w:r>
            <w:r w:rsidRPr="00424160">
              <w:rPr>
                <w:rFonts w:ascii="Times New Roman" w:eastAsia="Times New Roman" w:hAnsi="Times New Roman" w:cs="Times New Roman"/>
                <w:i/>
                <w:iCs/>
                <w:sz w:val="24"/>
                <w:szCs w:val="24"/>
              </w:rPr>
              <w:br/>
              <w:t>The wholeness is broken if one of us is missing. </w:t>
            </w:r>
            <w:r w:rsidRPr="00424160">
              <w:rPr>
                <w:rFonts w:ascii="Times New Roman" w:eastAsia="Times New Roman" w:hAnsi="Times New Roman" w:cs="Times New Roman"/>
                <w:i/>
                <w:iCs/>
                <w:sz w:val="24"/>
                <w:szCs w:val="24"/>
              </w:rPr>
              <w:br/>
              <w:t>One in Love, in sharing, in work, </w:t>
            </w:r>
            <w:r w:rsidRPr="00424160">
              <w:rPr>
                <w:rFonts w:ascii="Times New Roman" w:eastAsia="Times New Roman" w:hAnsi="Times New Roman" w:cs="Times New Roman"/>
                <w:i/>
                <w:iCs/>
                <w:sz w:val="24"/>
                <w:szCs w:val="24"/>
              </w:rPr>
              <w:br/>
              <w:t>One faith, one baptism, one hope, one God."</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The name of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has been associated with the ecumenical leadership training of Christian men, women, youth and children for over 40 years. Since its inception, Conferences, consultations, synods, training courses, seminars, retreat camps, board meetings, consortium caucuses, women guilds orientations, colloquia both local and international have taken place at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and the influence of these activities have effectively contributed to the development of this country - Malawi. It has facilitated the social transformation of thousands of men and women, youth and children of all races and from different religious and cultural backgrounds.</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THE NAME 'CHILEMA' AND ITS THEOLOGICAL MEANING. </w:t>
            </w:r>
            <w:r w:rsidRPr="00424160">
              <w:rPr>
                <w:rFonts w:ascii="Times New Roman" w:eastAsia="Times New Roman" w:hAnsi="Times New Roman" w:cs="Times New Roman"/>
                <w:sz w:val="24"/>
                <w:szCs w:val="24"/>
              </w:rPr>
              <w:br/>
              <w:t>The name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is a Chichewa name for a 'cripple' (disability). Why should a place be called 'disability' when it has ability to train leaders? The Centre draws its name from two unique features. The first feature is a small stream or brook that flows from the top of </w:t>
            </w:r>
            <w:proofErr w:type="spellStart"/>
            <w:r w:rsidRPr="00424160">
              <w:rPr>
                <w:rFonts w:ascii="Times New Roman" w:eastAsia="Times New Roman" w:hAnsi="Times New Roman" w:cs="Times New Roman"/>
                <w:sz w:val="24"/>
                <w:szCs w:val="24"/>
              </w:rPr>
              <w:t>Malosa</w:t>
            </w:r>
            <w:proofErr w:type="spellEnd"/>
            <w:r w:rsidRPr="00424160">
              <w:rPr>
                <w:rFonts w:ascii="Times New Roman" w:eastAsia="Times New Roman" w:hAnsi="Times New Roman" w:cs="Times New Roman"/>
                <w:sz w:val="24"/>
                <w:szCs w:val="24"/>
              </w:rPr>
              <w:t xml:space="preserve"> Mountain. Unlike other brooks, which start as small streams from the source and widen and become bigger as they flow down the mountain, this one started as a big and wider stream at the source and grows </w:t>
            </w:r>
            <w:r w:rsidRPr="00424160">
              <w:rPr>
                <w:rFonts w:ascii="Times New Roman" w:eastAsia="Times New Roman" w:hAnsi="Times New Roman" w:cs="Times New Roman"/>
                <w:sz w:val="24"/>
                <w:szCs w:val="24"/>
              </w:rPr>
              <w:lastRenderedPageBreak/>
              <w:t>smaller or narrower until just below where the Centre is located where it has completely disappeared. Local people called the stream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for it is like a cripple.</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 xml:space="preserve">The second feature which is very meaningful is the peculiar tree, nicknamed "walking tree". This tree, which is right at the Centre, close to both Chapel and Conference hall grows quite uniquely. The roots come out from the ground and form a tree whose branches would go down again to form roots and again until it has covered a wider area hence the influence of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ETCC's trainings.</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WHAT DOES THE NAME PORTRAY </w:t>
            </w:r>
            <w:r w:rsidRPr="00424160">
              <w:rPr>
                <w:rFonts w:ascii="Times New Roman" w:eastAsia="Times New Roman" w:hAnsi="Times New Roman" w:cs="Times New Roman"/>
                <w:sz w:val="24"/>
                <w:szCs w:val="24"/>
              </w:rPr>
              <w:br/>
              <w:t xml:space="preserve">Theologically, one would choose to agree that no one is perfect but God alone. Meaning that everyone in one way or another is crippled hence needs a bit of panel beating.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accepts shortfalls in men and women, old and young and believes that to take a role of helping to overcome some of the shortfalls requires training. That is why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is committed to running different programs and makes sure that its influence reaches a wider area.</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LEGAL STATUS OF THE CENTRE </w:t>
            </w:r>
            <w:r w:rsidRPr="00424160">
              <w:rPr>
                <w:rFonts w:ascii="Times New Roman" w:eastAsia="Times New Roman" w:hAnsi="Times New Roman" w:cs="Times New Roman"/>
                <w:sz w:val="24"/>
                <w:szCs w:val="24"/>
              </w:rPr>
              <w:br/>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(CETCC) is a brain child of legally established and registered denominations in Malawi namely Anglican Church Diocese of Upper Shire (ADUS), the Church of Central Africa Presbyterian (CCAP) Blantyre Synod and Churches of Christ in Malawi (CCM). These are some of the </w:t>
            </w:r>
            <w:proofErr w:type="spellStart"/>
            <w:r w:rsidRPr="00424160">
              <w:rPr>
                <w:rFonts w:ascii="Times New Roman" w:eastAsia="Times New Roman" w:hAnsi="Times New Roman" w:cs="Times New Roman"/>
                <w:sz w:val="24"/>
                <w:szCs w:val="24"/>
              </w:rPr>
              <w:t>well respected</w:t>
            </w:r>
            <w:proofErr w:type="spellEnd"/>
            <w:r w:rsidRPr="00424160">
              <w:rPr>
                <w:rFonts w:ascii="Times New Roman" w:eastAsia="Times New Roman" w:hAnsi="Times New Roman" w:cs="Times New Roman"/>
                <w:sz w:val="24"/>
                <w:szCs w:val="24"/>
              </w:rPr>
              <w:t xml:space="preserve">, reputed and </w:t>
            </w:r>
            <w:proofErr w:type="spellStart"/>
            <w:r w:rsidRPr="00424160">
              <w:rPr>
                <w:rFonts w:ascii="Times New Roman" w:eastAsia="Times New Roman" w:hAnsi="Times New Roman" w:cs="Times New Roman"/>
                <w:sz w:val="24"/>
                <w:szCs w:val="24"/>
              </w:rPr>
              <w:t>recognised</w:t>
            </w:r>
            <w:proofErr w:type="spellEnd"/>
            <w:r w:rsidRPr="00424160">
              <w:rPr>
                <w:rFonts w:ascii="Times New Roman" w:eastAsia="Times New Roman" w:hAnsi="Times New Roman" w:cs="Times New Roman"/>
                <w:sz w:val="24"/>
                <w:szCs w:val="24"/>
              </w:rPr>
              <w:t xml:space="preserve"> denominations in Malawi.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has got its own constitution which guides the operations of the </w:t>
            </w:r>
            <w:proofErr w:type="spellStart"/>
            <w:r w:rsidRPr="00424160">
              <w:rPr>
                <w:rFonts w:ascii="Times New Roman" w:eastAsia="Times New Roman" w:hAnsi="Times New Roman" w:cs="Times New Roman"/>
                <w:sz w:val="24"/>
                <w:szCs w:val="24"/>
              </w:rPr>
              <w:t>programmes</w:t>
            </w:r>
            <w:proofErr w:type="spellEnd"/>
            <w:r w:rsidRPr="00424160">
              <w:rPr>
                <w:rFonts w:ascii="Times New Roman" w:eastAsia="Times New Roman" w:hAnsi="Times New Roman" w:cs="Times New Roman"/>
                <w:sz w:val="24"/>
                <w:szCs w:val="24"/>
              </w:rPr>
              <w:t xml:space="preserve"> of the Centre in its endeavors.</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CHILEMA ETCC BOARD OF GOVERNORS </w:t>
            </w:r>
            <w:r w:rsidRPr="00424160">
              <w:rPr>
                <w:rFonts w:ascii="Times New Roman" w:eastAsia="Times New Roman" w:hAnsi="Times New Roman" w:cs="Times New Roman"/>
                <w:sz w:val="24"/>
                <w:szCs w:val="24"/>
              </w:rPr>
              <w:b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is governed by the Board of Trustees of high repute from the three main line church members of the ecumenical </w:t>
            </w:r>
            <w:r w:rsidRPr="00424160">
              <w:rPr>
                <w:rFonts w:ascii="Times New Roman" w:eastAsia="Times New Roman" w:hAnsi="Times New Roman" w:cs="Times New Roman"/>
                <w:sz w:val="24"/>
                <w:szCs w:val="24"/>
              </w:rPr>
              <w:lastRenderedPageBreak/>
              <w:t>group. The Board of Governors has the sole responsibility for the management of the Centre in liaison with the sitting appointed Executive Director. The Board of Governors meets thrice a year excluding emergency meetings.</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 xml:space="preserve">Current Board of Trustees Chairperson is The Most Reverend Archbishop Dr. Bernard </w:t>
            </w:r>
            <w:proofErr w:type="spellStart"/>
            <w:r w:rsidRPr="00424160">
              <w:rPr>
                <w:rFonts w:ascii="Times New Roman" w:eastAsia="Times New Roman" w:hAnsi="Times New Roman" w:cs="Times New Roman"/>
                <w:sz w:val="24"/>
                <w:szCs w:val="24"/>
              </w:rPr>
              <w:t>Malango</w:t>
            </w:r>
            <w:proofErr w:type="spellEnd"/>
            <w:r w:rsidRPr="00424160">
              <w:rPr>
                <w:rFonts w:ascii="Times New Roman" w:eastAsia="Times New Roman" w:hAnsi="Times New Roman" w:cs="Times New Roman"/>
                <w:sz w:val="24"/>
                <w:szCs w:val="24"/>
              </w:rPr>
              <w:t xml:space="preserve"> of the Anglican Diocese of Upper Shire (ADUS). The Board membership is co-headed by the sitting high offices heading the three mainline churches, the General Secretary of C.C.A.P Blantyre Synod, The General Secretary of the Churches of Christ in Malawi and the Archbishop of the Central African Province of the Anglican Church - Diocese of Upper Shire chairs the Board of Governors. Other Board members are appointed from the respective churches of various responsibilities with relevant professional backgrounds and their commitment. Also included are the representatives of the Lay Christians who are put in the Board to serve the interest of their congregations. This is done to take on board all key social groups into the ecumenical </w:t>
            </w:r>
            <w:proofErr w:type="spellStart"/>
            <w:r w:rsidRPr="00424160">
              <w:rPr>
                <w:rFonts w:ascii="Times New Roman" w:eastAsia="Times New Roman" w:hAnsi="Times New Roman" w:cs="Times New Roman"/>
                <w:sz w:val="24"/>
                <w:szCs w:val="24"/>
              </w:rPr>
              <w:t>centres</w:t>
            </w:r>
            <w:proofErr w:type="spellEnd"/>
            <w:r w:rsidRPr="00424160">
              <w:rPr>
                <w:rFonts w:ascii="Times New Roman" w:eastAsia="Times New Roman" w:hAnsi="Times New Roman" w:cs="Times New Roman"/>
                <w:sz w:val="24"/>
                <w:szCs w:val="24"/>
              </w:rPr>
              <w:t xml:space="preserve"> management so that it can perform to its expectations in meeting the needs of the ecumenical consortium member churches.</w:t>
            </w:r>
          </w:p>
          <w:p w:rsidR="00424160" w:rsidRPr="00424160" w:rsidRDefault="00BA41A6" w:rsidP="00BA41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335.25pt;height:1.5pt" o:hrpct="0" o:hralign="center" o:hrstd="t" o:hr="t" fillcolor="#a0a0a0" stroked="f"/>
              </w:pict>
            </w:r>
          </w:p>
        </w:tc>
        <w:tc>
          <w:tcPr>
            <w:tcW w:w="7155" w:type="dxa"/>
            <w:tcMar>
              <w:top w:w="0" w:type="dxa"/>
              <w:left w:w="225" w:type="dxa"/>
              <w:bottom w:w="0" w:type="dxa"/>
              <w:right w:w="225" w:type="dxa"/>
            </w:tcMar>
            <w:hideMark/>
          </w:tcPr>
          <w:p w:rsidR="00424160" w:rsidRPr="00424160" w:rsidRDefault="00424160" w:rsidP="00BA41A6">
            <w:pPr>
              <w:spacing w:after="0" w:line="240" w:lineRule="auto"/>
              <w:jc w:val="both"/>
              <w:outlineLvl w:val="1"/>
              <w:rPr>
                <w:rFonts w:ascii="Georgia" w:eastAsia="Times New Roman" w:hAnsi="Georgia" w:cs="Times New Roman"/>
                <w:b/>
                <w:bCs/>
                <w:color w:val="333333"/>
                <w:sz w:val="27"/>
                <w:szCs w:val="27"/>
              </w:rPr>
            </w:pPr>
            <w:r w:rsidRPr="00424160">
              <w:rPr>
                <w:rFonts w:ascii="Georgia" w:eastAsia="Times New Roman" w:hAnsi="Georgia" w:cs="Times New Roman"/>
                <w:b/>
                <w:bCs/>
                <w:color w:val="333333"/>
                <w:sz w:val="27"/>
                <w:szCs w:val="27"/>
              </w:rPr>
              <w:lastRenderedPageBreak/>
              <w:t>VISION</w:t>
            </w:r>
          </w:p>
          <w:p w:rsidR="00424160" w:rsidRPr="00424160" w:rsidRDefault="00424160" w:rsidP="00BA41A6">
            <w:pPr>
              <w:spacing w:after="0"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noProof/>
                <w:sz w:val="24"/>
                <w:szCs w:val="24"/>
              </w:rPr>
              <w:drawing>
                <wp:inline distT="0" distB="0" distL="0" distR="0" wp14:anchorId="4517BF6E" wp14:editId="240A0C18">
                  <wp:extent cx="2381250" cy="1581150"/>
                  <wp:effectExtent l="0" t="0" r="0" b="0"/>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581150"/>
                          </a:xfrm>
                          <a:prstGeom prst="rect">
                            <a:avLst/>
                          </a:prstGeom>
                          <a:noFill/>
                          <a:ln>
                            <a:noFill/>
                          </a:ln>
                        </pic:spPr>
                      </pic:pic>
                    </a:graphicData>
                  </a:graphic>
                </wp:inline>
              </w:drawing>
            </w:r>
          </w:p>
          <w:p w:rsidR="00424160" w:rsidRPr="00424160" w:rsidRDefault="00424160" w:rsidP="00BA41A6">
            <w:pPr>
              <w:spacing w:after="0"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A society growing spiritually and God fearing with necessary resources and capacity effectively responding to individual needs of church leaders, children, youth, orphans, women and men living in a conducive environment for humankind development and church growth.</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CHILEMA ETCC MISSION STATEMENT</w:t>
            </w:r>
            <w:r w:rsidRPr="00424160">
              <w:rPr>
                <w:rFonts w:ascii="Times New Roman" w:eastAsia="Times New Roman" w:hAnsi="Times New Roman" w:cs="Times New Roman"/>
                <w:i/>
                <w:iCs/>
                <w:sz w:val="24"/>
                <w:szCs w:val="24"/>
              </w:rPr>
              <w:t>:</w:t>
            </w:r>
            <w:r w:rsidRPr="00424160">
              <w:rPr>
                <w:rFonts w:ascii="Times New Roman" w:eastAsia="Times New Roman" w:hAnsi="Times New Roman" w:cs="Times New Roman"/>
                <w:sz w:val="24"/>
                <w:szCs w:val="24"/>
              </w:rPr>
              <w:t xml:space="preserve"> To strengthen the ecumenical three mainline church consortium members in CCAP Blantyre Synod, Churches of Christ in Malawi, Anglican Diocese of Upper Shire and obligations response to community living and HIV/AIDS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through high level advocacy, social </w:t>
            </w:r>
            <w:proofErr w:type="spellStart"/>
            <w:r w:rsidRPr="00424160">
              <w:rPr>
                <w:rFonts w:ascii="Times New Roman" w:eastAsia="Times New Roman" w:hAnsi="Times New Roman" w:cs="Times New Roman"/>
                <w:sz w:val="24"/>
                <w:szCs w:val="24"/>
              </w:rPr>
              <w:t>mobilisation</w:t>
            </w:r>
            <w:proofErr w:type="spellEnd"/>
            <w:r w:rsidRPr="00424160">
              <w:rPr>
                <w:rFonts w:ascii="Times New Roman" w:eastAsia="Times New Roman" w:hAnsi="Times New Roman" w:cs="Times New Roman"/>
                <w:sz w:val="24"/>
                <w:szCs w:val="24"/>
              </w:rPr>
              <w:t xml:space="preserve">, pastoral clinical education, ecumenical evangelism, HIV/AIDS counseling, integrated home care, youth peer education, women capacity building, support </w:t>
            </w:r>
            <w:proofErr w:type="spellStart"/>
            <w:r w:rsidRPr="00424160">
              <w:rPr>
                <w:rFonts w:ascii="Times New Roman" w:eastAsia="Times New Roman" w:hAnsi="Times New Roman" w:cs="Times New Roman"/>
                <w:sz w:val="24"/>
                <w:szCs w:val="24"/>
              </w:rPr>
              <w:t>programmes</w:t>
            </w:r>
            <w:proofErr w:type="spellEnd"/>
            <w:r w:rsidRPr="00424160">
              <w:rPr>
                <w:rFonts w:ascii="Times New Roman" w:eastAsia="Times New Roman" w:hAnsi="Times New Roman" w:cs="Times New Roman"/>
                <w:sz w:val="24"/>
                <w:szCs w:val="24"/>
              </w:rPr>
              <w:t xml:space="preserve">, promotion of girl child education, child protection, development and resource </w:t>
            </w:r>
            <w:proofErr w:type="spellStart"/>
            <w:r w:rsidRPr="00424160">
              <w:rPr>
                <w:rFonts w:ascii="Times New Roman" w:eastAsia="Times New Roman" w:hAnsi="Times New Roman" w:cs="Times New Roman"/>
                <w:sz w:val="24"/>
                <w:szCs w:val="24"/>
              </w:rPr>
              <w:t>mobilisation</w:t>
            </w:r>
            <w:proofErr w:type="spellEnd"/>
            <w:r w:rsidRPr="00424160">
              <w:rPr>
                <w:rFonts w:ascii="Times New Roman" w:eastAsia="Times New Roman" w:hAnsi="Times New Roman" w:cs="Times New Roman"/>
                <w:sz w:val="24"/>
                <w:szCs w:val="24"/>
              </w:rPr>
              <w:t>, capacity development, life skills training, partnership building, networking, knowledge and information sharing among ecumenical participating churches and local community to sustain targeted individual and national development.</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OBJECTIVES: </w:t>
            </w:r>
            <w:r w:rsidRPr="00424160">
              <w:rPr>
                <w:rFonts w:ascii="Times New Roman" w:eastAsia="Times New Roman" w:hAnsi="Times New Roman" w:cs="Times New Roman"/>
                <w:sz w:val="24"/>
                <w:szCs w:val="24"/>
              </w:rPr>
              <w:br/>
              <w:t xml:space="preserve">The mission of the ecumenical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(CETCC) was established to meet the following </w:t>
            </w:r>
            <w:r w:rsidRPr="00424160">
              <w:rPr>
                <w:rFonts w:ascii="Times New Roman" w:eastAsia="Times New Roman" w:hAnsi="Times New Roman" w:cs="Times New Roman"/>
                <w:sz w:val="24"/>
                <w:szCs w:val="24"/>
              </w:rPr>
              <w:lastRenderedPageBreak/>
              <w:t>objectives:</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t xml:space="preserve">To develop effective leaders who can take an active role in development in their churches and respective </w:t>
            </w:r>
            <w:proofErr w:type="spellStart"/>
            <w:r w:rsidRPr="00424160">
              <w:rPr>
                <w:rFonts w:ascii="Times New Roman" w:eastAsia="Times New Roman" w:hAnsi="Times New Roman" w:cs="Times New Roman"/>
                <w:sz w:val="24"/>
                <w:szCs w:val="24"/>
              </w:rPr>
              <w:t>communities;To</w:t>
            </w:r>
            <w:proofErr w:type="spellEnd"/>
            <w:r w:rsidRPr="00424160">
              <w:rPr>
                <w:rFonts w:ascii="Times New Roman" w:eastAsia="Times New Roman" w:hAnsi="Times New Roman" w:cs="Times New Roman"/>
                <w:sz w:val="24"/>
                <w:szCs w:val="24"/>
              </w:rPr>
              <w:t xml:space="preserve"> empower women and girls out of school through training facilitation, which helps them to discover their in born talents and skills for </w:t>
            </w:r>
            <w:proofErr w:type="spellStart"/>
            <w:r w:rsidRPr="00424160">
              <w:rPr>
                <w:rFonts w:ascii="Times New Roman" w:eastAsia="Times New Roman" w:hAnsi="Times New Roman" w:cs="Times New Roman"/>
                <w:sz w:val="24"/>
                <w:szCs w:val="24"/>
              </w:rPr>
              <w:t>self supporting</w:t>
            </w:r>
            <w:proofErr w:type="spellEnd"/>
            <w:r w:rsidRPr="00424160">
              <w:rPr>
                <w:rFonts w:ascii="Times New Roman" w:eastAsia="Times New Roman" w:hAnsi="Times New Roman" w:cs="Times New Roman"/>
                <w:sz w:val="24"/>
                <w:szCs w:val="24"/>
              </w:rPr>
              <w:t xml:space="preserve"> and </w:t>
            </w:r>
            <w:proofErr w:type="spellStart"/>
            <w:r w:rsidRPr="00424160">
              <w:rPr>
                <w:rFonts w:ascii="Times New Roman" w:eastAsia="Times New Roman" w:hAnsi="Times New Roman" w:cs="Times New Roman"/>
                <w:sz w:val="24"/>
                <w:szCs w:val="24"/>
              </w:rPr>
              <w:t>sustainabilityTo</w:t>
            </w:r>
            <w:proofErr w:type="spellEnd"/>
            <w:r w:rsidRPr="00424160">
              <w:rPr>
                <w:rFonts w:ascii="Times New Roman" w:eastAsia="Times New Roman" w:hAnsi="Times New Roman" w:cs="Times New Roman"/>
                <w:sz w:val="24"/>
                <w:szCs w:val="24"/>
              </w:rPr>
              <w:t xml:space="preserve"> increase knowledge and skills among all people in the three main line churches on HIV/AIDS prevalence, prevention, care and support </w:t>
            </w:r>
            <w:proofErr w:type="spellStart"/>
            <w:r w:rsidRPr="00424160">
              <w:rPr>
                <w:rFonts w:ascii="Times New Roman" w:eastAsia="Times New Roman" w:hAnsi="Times New Roman" w:cs="Times New Roman"/>
                <w:sz w:val="24"/>
                <w:szCs w:val="24"/>
              </w:rPr>
              <w:t>programmes</w:t>
            </w:r>
            <w:proofErr w:type="spellEnd"/>
            <w:r w:rsidRPr="00424160">
              <w:rPr>
                <w:rFonts w:ascii="Times New Roman" w:eastAsia="Times New Roman" w:hAnsi="Times New Roman" w:cs="Times New Roman"/>
                <w:sz w:val="24"/>
                <w:szCs w:val="24"/>
              </w:rPr>
              <w:t xml:space="preserve"> with those infected, affected and the impact of AIDS and on issues of concern.</w:t>
            </w:r>
          </w:p>
          <w:p w:rsidR="00424160" w:rsidRPr="00424160" w:rsidRDefault="00424160" w:rsidP="00BA41A6">
            <w:p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 xml:space="preserve">To provide a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for child care, rights protection and development of children in the absence of parents and guardians.</w:t>
            </w:r>
          </w:p>
          <w:p w:rsidR="00424160" w:rsidRPr="00424160" w:rsidRDefault="00424160" w:rsidP="00BA41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 xml:space="preserve">To improve church leadership through capacity building </w:t>
            </w:r>
            <w:proofErr w:type="spellStart"/>
            <w:r w:rsidRPr="00424160">
              <w:rPr>
                <w:rFonts w:ascii="Times New Roman" w:eastAsia="Times New Roman" w:hAnsi="Times New Roman" w:cs="Times New Roman"/>
                <w:sz w:val="24"/>
                <w:szCs w:val="24"/>
              </w:rPr>
              <w:t>programmes</w:t>
            </w:r>
            <w:proofErr w:type="spellEnd"/>
            <w:r w:rsidRPr="00424160">
              <w:rPr>
                <w:rFonts w:ascii="Times New Roman" w:eastAsia="Times New Roman" w:hAnsi="Times New Roman" w:cs="Times New Roman"/>
                <w:sz w:val="24"/>
                <w:szCs w:val="24"/>
              </w:rPr>
              <w:t xml:space="preserve"> to the church elders, reverends, deacons, women guilds, youth and children for greater participation and church growth.</w:t>
            </w:r>
          </w:p>
          <w:p w:rsidR="00424160" w:rsidRPr="00424160" w:rsidRDefault="00424160" w:rsidP="00BA41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To prepare and promote the school, intellectual, emotional and physical growth and development of children through provision of early childhood learning stimulation development before primary school education.</w:t>
            </w:r>
          </w:p>
          <w:p w:rsidR="00424160" w:rsidRPr="00424160" w:rsidRDefault="00424160" w:rsidP="00BA41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To provide vocational training and other employable skills to older orphans, vulnerable children and youth with disabilities for their livelihood and bright future.</w:t>
            </w:r>
          </w:p>
          <w:p w:rsidR="00424160" w:rsidRPr="00424160" w:rsidRDefault="00424160" w:rsidP="00BA41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To promote coordination among the three main line churches through ecumenical networking, retreat camp, synods, exchange visits, information sharing, pastoral clinical education, facilitation, counseling, shared resources, promotion of human rights. Good governance, for all congregations and in respective communities.</w:t>
            </w:r>
          </w:p>
          <w:p w:rsidR="00424160" w:rsidRPr="00424160" w:rsidRDefault="00424160" w:rsidP="00BA41A6">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lastRenderedPageBreak/>
              <w:t>To create a conducive environment for better living among all people.</w:t>
            </w:r>
          </w:p>
          <w:p w:rsidR="00424160" w:rsidRPr="00424160" w:rsidRDefault="00424160" w:rsidP="00BA41A6">
            <w:pPr>
              <w:spacing w:after="0"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PROGRAMMES OF ACTIVITIES CARRIED OUT AT CHILEMA ETCC </w:t>
            </w:r>
            <w:r w:rsidRPr="00424160">
              <w:rPr>
                <w:rFonts w:ascii="Times New Roman" w:eastAsia="Times New Roman" w:hAnsi="Times New Roman" w:cs="Times New Roman"/>
                <w:sz w:val="24"/>
                <w:szCs w:val="24"/>
              </w:rPr>
              <w:b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carries out the following specific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of activities in order to achieve the stated objectives of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w:t>
            </w:r>
            <w:r w:rsidRPr="00424160">
              <w:rPr>
                <w:rFonts w:ascii="Times New Roman" w:eastAsia="Times New Roman" w:hAnsi="Times New Roman" w:cs="Times New Roman"/>
                <w:sz w:val="24"/>
                <w:szCs w:val="24"/>
              </w:rPr>
              <w:br/>
            </w:r>
            <w:r w:rsidRPr="00424160">
              <w:rPr>
                <w:rFonts w:ascii="Times New Roman" w:eastAsia="Times New Roman" w:hAnsi="Times New Roman" w:cs="Times New Roman"/>
                <w:sz w:val="24"/>
                <w:szCs w:val="24"/>
              </w:rPr>
              <w:br/>
            </w:r>
          </w:p>
          <w:p w:rsidR="00424160" w:rsidRPr="00424160" w:rsidRDefault="00424160" w:rsidP="00BA41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CHURCH LEADERSHIP DEVELOPMENT PROGRAMME </w:t>
            </w:r>
            <w:r w:rsidRPr="00424160">
              <w:rPr>
                <w:rFonts w:ascii="Times New Roman" w:eastAsia="Times New Roman" w:hAnsi="Times New Roman" w:cs="Times New Roman"/>
                <w:sz w:val="24"/>
                <w:szCs w:val="24"/>
              </w:rPr>
              <w:b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runs internal and external programs to train leaders in the three mainline member churches of the Anglican Diocese of Upper Shire, Church of Central Presbytery (CCAP) Blantyre Synod and the churches of Christ in Malawi. Some of the following topics are covered during the training: leadership, stewardship, evangelism and church growth, giving and tithing, Effects of HIV/AIDS, Family Life Education. The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is implemented at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and outreach in member churches through a consortium approach.</w:t>
            </w:r>
          </w:p>
          <w:p w:rsidR="00424160" w:rsidRPr="00424160" w:rsidRDefault="00424160" w:rsidP="00BA41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THE WOMEN'S TRAINING PROGRAMME </w:t>
            </w:r>
            <w:r w:rsidRPr="00424160">
              <w:rPr>
                <w:rFonts w:ascii="Times New Roman" w:eastAsia="Times New Roman" w:hAnsi="Times New Roman" w:cs="Times New Roman"/>
                <w:sz w:val="24"/>
                <w:szCs w:val="24"/>
              </w:rPr>
              <w:br/>
              <w:t xml:space="preserve">This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trains women from various areas country wide. Participants are generally women with some young women out of school. The training focuses in home craft management skills which cover all aspects of domestic science and technologies including basics in agriculture and food security, food and nutrition, health and sanitation, basic HIV/AIDS information, housing and home management, business management skills, bible knowledge, human behaviour and communication skills.</w:t>
            </w:r>
          </w:p>
          <w:p w:rsidR="00424160" w:rsidRPr="00424160" w:rsidRDefault="00424160" w:rsidP="00BA41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CHILD PROTECTION AND DEVELOPMENT PROGRAMME </w:t>
            </w:r>
            <w:r w:rsidRPr="00424160">
              <w:rPr>
                <w:rFonts w:ascii="Times New Roman" w:eastAsia="Times New Roman" w:hAnsi="Times New Roman" w:cs="Times New Roman"/>
                <w:sz w:val="24"/>
                <w:szCs w:val="24"/>
              </w:rPr>
              <w:br/>
              <w:t xml:space="preserve">With this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runs a John </w:t>
            </w:r>
            <w:proofErr w:type="spellStart"/>
            <w:r w:rsidRPr="00424160">
              <w:rPr>
                <w:rFonts w:ascii="Times New Roman" w:eastAsia="Times New Roman" w:hAnsi="Times New Roman" w:cs="Times New Roman"/>
                <w:sz w:val="24"/>
                <w:szCs w:val="24"/>
              </w:rPr>
              <w:t>Leake</w:t>
            </w:r>
            <w:proofErr w:type="spellEnd"/>
            <w:r w:rsidRPr="00424160">
              <w:rPr>
                <w:rFonts w:ascii="Times New Roman" w:eastAsia="Times New Roman" w:hAnsi="Times New Roman" w:cs="Times New Roman"/>
                <w:sz w:val="24"/>
                <w:szCs w:val="24"/>
              </w:rPr>
              <w:t xml:space="preserve"> </w:t>
            </w:r>
            <w:r w:rsidRPr="00424160">
              <w:rPr>
                <w:rFonts w:ascii="Times New Roman" w:eastAsia="Times New Roman" w:hAnsi="Times New Roman" w:cs="Times New Roman"/>
                <w:sz w:val="24"/>
                <w:szCs w:val="24"/>
              </w:rPr>
              <w:lastRenderedPageBreak/>
              <w:t xml:space="preserve">Play Group, placed in the campus of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village. The main aim of the play group is to prepare children for primary school education. Within this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ETCC has a child based care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which caters for orphans and the less privileged children in society. At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children are exposed to early learning stimulation for their development. Recreation facilities are provided at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to promote children to social entertainment. Also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prepares meals to feed the attending children during the day from Monday to Fridays. At this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there are two care giver teachers with one trained care giver. The training is provided by the Malawi Pre School Association of Blantyre. There is a need to train additional care giver teachers and provide refresher and additional capacity building trainings for the child based care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and play group teachers. Also great need is in the area of the supply of educational reference materials at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w:t>
            </w:r>
          </w:p>
          <w:p w:rsidR="00424160" w:rsidRPr="00424160" w:rsidRDefault="00424160" w:rsidP="00BA41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THE COMMUNITY LIVING PROGRAMME </w:t>
            </w:r>
            <w:r w:rsidRPr="00424160">
              <w:rPr>
                <w:rFonts w:ascii="Times New Roman" w:eastAsia="Times New Roman" w:hAnsi="Times New Roman" w:cs="Times New Roman"/>
                <w:sz w:val="24"/>
                <w:szCs w:val="24"/>
              </w:rPr>
              <w:br/>
              <w:t xml:space="preserve">This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trains men, women, youth and children regardless of their religious affiliation to become effective leaders of their churches and respective communities and take an active role in development. The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also equips men, women, youth and children with leadership skills, community participation development, HIV/AIDS counseling and ethics.</w:t>
            </w:r>
          </w:p>
          <w:p w:rsidR="00424160" w:rsidRPr="00424160" w:rsidRDefault="00424160" w:rsidP="00BA41A6">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24160">
              <w:rPr>
                <w:rFonts w:ascii="Times New Roman" w:eastAsia="Times New Roman" w:hAnsi="Times New Roman" w:cs="Times New Roman"/>
                <w:sz w:val="24"/>
                <w:szCs w:val="24"/>
              </w:rPr>
              <w:t>THE CONFERENCE CENTRE AND TRAINING SERVICES AT CHILEMA ETC CENTRE </w:t>
            </w:r>
            <w:r w:rsidRPr="00424160">
              <w:rPr>
                <w:rFonts w:ascii="Times New Roman" w:eastAsia="Times New Roman" w:hAnsi="Times New Roman" w:cs="Times New Roman"/>
                <w:sz w:val="24"/>
                <w:szCs w:val="24"/>
              </w:rPr>
              <w:br/>
              <w:t xml:space="preserve">The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Ecumenical Training and Conference Centre (CETCC) has been associated with the ecumenical leadership training of Christians men, women, youth and children for over 40 years. Conferences, consultations, synods, training courses, seminars, colloquia both local and international take place at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and the influence of these activities has effectively contributed to the development of this country - Malawi and </w:t>
            </w:r>
            <w:r w:rsidRPr="00424160">
              <w:rPr>
                <w:rFonts w:ascii="Times New Roman" w:eastAsia="Times New Roman" w:hAnsi="Times New Roman" w:cs="Times New Roman"/>
                <w:sz w:val="24"/>
                <w:szCs w:val="24"/>
              </w:rPr>
              <w:lastRenderedPageBreak/>
              <w:t xml:space="preserve">the social transformation of thousands of men, women, youth and children of all races and from different religious and cultural background. </w:t>
            </w:r>
            <w:proofErr w:type="spellStart"/>
            <w:r w:rsidRPr="00424160">
              <w:rPr>
                <w:rFonts w:ascii="Times New Roman" w:eastAsia="Times New Roman" w:hAnsi="Times New Roman" w:cs="Times New Roman"/>
                <w:sz w:val="24"/>
                <w:szCs w:val="24"/>
              </w:rPr>
              <w:t>Chilema</w:t>
            </w:r>
            <w:proofErr w:type="spellEnd"/>
            <w:r w:rsidRPr="00424160">
              <w:rPr>
                <w:rFonts w:ascii="Times New Roman" w:eastAsia="Times New Roman" w:hAnsi="Times New Roman" w:cs="Times New Roman"/>
                <w:sz w:val="24"/>
                <w:szCs w:val="24"/>
              </w:rPr>
              <w:t xml:space="preserve"> is a beautiful location below </w:t>
            </w:r>
            <w:proofErr w:type="spellStart"/>
            <w:r w:rsidRPr="00424160">
              <w:rPr>
                <w:rFonts w:ascii="Times New Roman" w:eastAsia="Times New Roman" w:hAnsi="Times New Roman" w:cs="Times New Roman"/>
                <w:sz w:val="24"/>
                <w:szCs w:val="24"/>
              </w:rPr>
              <w:t>Malosa</w:t>
            </w:r>
            <w:proofErr w:type="spellEnd"/>
            <w:r w:rsidRPr="00424160">
              <w:rPr>
                <w:rFonts w:ascii="Times New Roman" w:eastAsia="Times New Roman" w:hAnsi="Times New Roman" w:cs="Times New Roman"/>
                <w:sz w:val="24"/>
                <w:szCs w:val="24"/>
              </w:rPr>
              <w:t xml:space="preserve"> mountain. It has the facilities of a conference hall, boardrooms, cafeteria/restaurant, guest houses, clean dormitories for accommodation for up to a maximum of 120 people, a kitchen, dining hall, a chapel for morning devotions,</w:t>
            </w:r>
            <w:r w:rsidR="00170452">
              <w:rPr>
                <w:rFonts w:ascii="Times New Roman" w:eastAsia="Times New Roman" w:hAnsi="Times New Roman" w:cs="Times New Roman"/>
                <w:sz w:val="24"/>
                <w:szCs w:val="24"/>
              </w:rPr>
              <w:t xml:space="preserve"> </w:t>
            </w:r>
            <w:r w:rsidRPr="00424160">
              <w:rPr>
                <w:rFonts w:ascii="Times New Roman" w:eastAsia="Times New Roman" w:hAnsi="Times New Roman" w:cs="Times New Roman"/>
                <w:sz w:val="24"/>
                <w:szCs w:val="24"/>
              </w:rPr>
              <w:t xml:space="preserve">classrooms and administration block as well as a women's training </w:t>
            </w:r>
            <w:proofErr w:type="spellStart"/>
            <w:r w:rsidRPr="00424160">
              <w:rPr>
                <w:rFonts w:ascii="Times New Roman" w:eastAsia="Times New Roman" w:hAnsi="Times New Roman" w:cs="Times New Roman"/>
                <w:sz w:val="24"/>
                <w:szCs w:val="24"/>
              </w:rPr>
              <w:t>programme</w:t>
            </w:r>
            <w:proofErr w:type="spellEnd"/>
            <w:r w:rsidRPr="00424160">
              <w:rPr>
                <w:rFonts w:ascii="Times New Roman" w:eastAsia="Times New Roman" w:hAnsi="Times New Roman" w:cs="Times New Roman"/>
                <w:sz w:val="24"/>
                <w:szCs w:val="24"/>
              </w:rPr>
              <w:t xml:space="preserve"> management training facility and a John </w:t>
            </w:r>
            <w:proofErr w:type="spellStart"/>
            <w:r w:rsidRPr="00424160">
              <w:rPr>
                <w:rFonts w:ascii="Times New Roman" w:eastAsia="Times New Roman" w:hAnsi="Times New Roman" w:cs="Times New Roman"/>
                <w:sz w:val="24"/>
                <w:szCs w:val="24"/>
              </w:rPr>
              <w:t>Leake</w:t>
            </w:r>
            <w:proofErr w:type="spellEnd"/>
            <w:r w:rsidRPr="00424160">
              <w:rPr>
                <w:rFonts w:ascii="Times New Roman" w:eastAsia="Times New Roman" w:hAnsi="Times New Roman" w:cs="Times New Roman"/>
                <w:sz w:val="24"/>
                <w:szCs w:val="24"/>
              </w:rPr>
              <w:t xml:space="preserve"> Play Group for children. However,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is open for church, para church, civil society, community organizations, public events and government departments to use upon booking and confirmations.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has a modest charge sheet for the </w:t>
            </w:r>
            <w:proofErr w:type="spellStart"/>
            <w:r w:rsidRPr="00424160">
              <w:rPr>
                <w:rFonts w:ascii="Times New Roman" w:eastAsia="Times New Roman" w:hAnsi="Times New Roman" w:cs="Times New Roman"/>
                <w:sz w:val="24"/>
                <w:szCs w:val="24"/>
              </w:rPr>
              <w:t>centre</w:t>
            </w:r>
            <w:proofErr w:type="spellEnd"/>
            <w:r w:rsidRPr="00424160">
              <w:rPr>
                <w:rFonts w:ascii="Times New Roman" w:eastAsia="Times New Roman" w:hAnsi="Times New Roman" w:cs="Times New Roman"/>
                <w:sz w:val="24"/>
                <w:szCs w:val="24"/>
              </w:rPr>
              <w:t xml:space="preserve"> facilities.</w:t>
            </w:r>
          </w:p>
          <w:p w:rsidR="00424160" w:rsidRPr="00424160" w:rsidRDefault="00BA41A6" w:rsidP="00BA41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335.25pt;height:1.5pt" o:hrpct="0" o:hralign="center" o:hrstd="t" o:hr="t" fillcolor="#a0a0a0" stroked="f"/>
              </w:pict>
            </w:r>
          </w:p>
        </w:tc>
      </w:tr>
    </w:tbl>
    <w:p w:rsidR="00424160" w:rsidRPr="00424160" w:rsidRDefault="00424160" w:rsidP="00BA41A6">
      <w:pPr>
        <w:spacing w:after="0" w:line="240" w:lineRule="auto"/>
        <w:jc w:val="both"/>
        <w:rPr>
          <w:rFonts w:ascii="Helvetica" w:eastAsia="Times New Roman" w:hAnsi="Helvetica" w:cs="Times New Roman"/>
          <w:b/>
          <w:bCs/>
          <w:caps/>
          <w:color w:val="FFFFFF"/>
          <w:sz w:val="24"/>
          <w:szCs w:val="24"/>
        </w:rPr>
      </w:pPr>
      <w:r w:rsidRPr="00424160">
        <w:rPr>
          <w:rFonts w:ascii="Helvetica" w:eastAsia="Times New Roman" w:hAnsi="Helvetica" w:cs="Times New Roman"/>
          <w:color w:val="666666"/>
          <w:sz w:val="21"/>
          <w:szCs w:val="21"/>
        </w:rPr>
        <w:lastRenderedPageBreak/>
        <w:fldChar w:fldCharType="begin"/>
      </w:r>
      <w:r w:rsidRPr="00424160">
        <w:rPr>
          <w:rFonts w:ascii="Helvetica" w:eastAsia="Times New Roman" w:hAnsi="Helvetica" w:cs="Times New Roman"/>
          <w:color w:val="666666"/>
          <w:sz w:val="21"/>
          <w:szCs w:val="21"/>
        </w:rPr>
        <w:instrText xml:space="preserve"> HYPERLINK "https://www.weebly.com/signup?utm_source=internal&amp;utm_medium=footer" \t "_blank" </w:instrText>
      </w:r>
      <w:r w:rsidRPr="00424160">
        <w:rPr>
          <w:rFonts w:ascii="Helvetica" w:eastAsia="Times New Roman" w:hAnsi="Helvetica" w:cs="Times New Roman"/>
          <w:color w:val="666666"/>
          <w:sz w:val="21"/>
          <w:szCs w:val="21"/>
        </w:rPr>
        <w:fldChar w:fldCharType="separate"/>
      </w:r>
    </w:p>
    <w:p w:rsidR="00424160" w:rsidRPr="00424160" w:rsidRDefault="00424160" w:rsidP="00BA41A6">
      <w:pPr>
        <w:spacing w:after="0" w:line="240" w:lineRule="auto"/>
        <w:jc w:val="both"/>
        <w:rPr>
          <w:rFonts w:ascii="Times New Roman" w:eastAsia="Times New Roman" w:hAnsi="Times New Roman" w:cs="Times New Roman"/>
          <w:sz w:val="24"/>
          <w:szCs w:val="24"/>
        </w:rPr>
      </w:pPr>
      <w:r w:rsidRPr="00424160">
        <w:rPr>
          <w:rFonts w:ascii="Helvetica" w:eastAsia="Times New Roman" w:hAnsi="Helvetica" w:cs="Times New Roman"/>
          <w:b/>
          <w:bCs/>
          <w:caps/>
          <w:color w:val="FFFFFF"/>
          <w:sz w:val="21"/>
          <w:szCs w:val="21"/>
        </w:rPr>
        <w:br/>
      </w:r>
    </w:p>
    <w:p w:rsidR="005A743E" w:rsidRDefault="00424160" w:rsidP="00BA41A6">
      <w:pPr>
        <w:jc w:val="both"/>
      </w:pPr>
      <w:r w:rsidRPr="00424160">
        <w:rPr>
          <w:rFonts w:ascii="Helvetica" w:eastAsia="Times New Roman" w:hAnsi="Helvetica" w:cs="Times New Roman"/>
          <w:color w:val="666666"/>
          <w:sz w:val="21"/>
          <w:szCs w:val="21"/>
        </w:rPr>
        <w:fldChar w:fldCharType="end"/>
      </w:r>
      <w:bookmarkEnd w:id="0"/>
    </w:p>
    <w:sectPr w:rsidR="005A743E" w:rsidSect="001F443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7091E"/>
    <w:multiLevelType w:val="multilevel"/>
    <w:tmpl w:val="067E5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9E2660"/>
    <w:multiLevelType w:val="multilevel"/>
    <w:tmpl w:val="C4885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60"/>
    <w:rsid w:val="00170452"/>
    <w:rsid w:val="001F443A"/>
    <w:rsid w:val="00424160"/>
    <w:rsid w:val="005A743E"/>
    <w:rsid w:val="008F6AB2"/>
    <w:rsid w:val="00BA41A6"/>
    <w:rsid w:val="00DA0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8030"/>
  <w15:chartTrackingRefBased/>
  <w15:docId w15:val="{0442F75B-0EE6-44F4-A3B7-0A8F8FB2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5360">
      <w:bodyDiv w:val="1"/>
      <w:marLeft w:val="0"/>
      <w:marRight w:val="0"/>
      <w:marTop w:val="0"/>
      <w:marBottom w:val="0"/>
      <w:divBdr>
        <w:top w:val="none" w:sz="0" w:space="0" w:color="auto"/>
        <w:left w:val="none" w:sz="0" w:space="0" w:color="auto"/>
        <w:bottom w:val="none" w:sz="0" w:space="0" w:color="auto"/>
        <w:right w:val="none" w:sz="0" w:space="0" w:color="auto"/>
      </w:divBdr>
      <w:divsChild>
        <w:div w:id="222370435">
          <w:marLeft w:val="0"/>
          <w:marRight w:val="0"/>
          <w:marTop w:val="0"/>
          <w:marBottom w:val="0"/>
          <w:divBdr>
            <w:top w:val="none" w:sz="0" w:space="0" w:color="auto"/>
            <w:left w:val="none" w:sz="0" w:space="0" w:color="auto"/>
            <w:bottom w:val="none" w:sz="0" w:space="0" w:color="auto"/>
            <w:right w:val="none" w:sz="0" w:space="0" w:color="auto"/>
          </w:divBdr>
          <w:divsChild>
            <w:div w:id="140077741">
              <w:marLeft w:val="0"/>
              <w:marRight w:val="0"/>
              <w:marTop w:val="0"/>
              <w:marBottom w:val="0"/>
              <w:divBdr>
                <w:top w:val="none" w:sz="0" w:space="0" w:color="auto"/>
                <w:left w:val="none" w:sz="0" w:space="0" w:color="auto"/>
                <w:bottom w:val="none" w:sz="0" w:space="0" w:color="auto"/>
                <w:right w:val="none" w:sz="0" w:space="0" w:color="auto"/>
              </w:divBdr>
              <w:divsChild>
                <w:div w:id="1412701883">
                  <w:marLeft w:val="0"/>
                  <w:marRight w:val="0"/>
                  <w:marTop w:val="0"/>
                  <w:marBottom w:val="0"/>
                  <w:divBdr>
                    <w:top w:val="none" w:sz="0" w:space="0" w:color="auto"/>
                    <w:left w:val="none" w:sz="0" w:space="0" w:color="auto"/>
                    <w:bottom w:val="none" w:sz="0" w:space="0" w:color="auto"/>
                    <w:right w:val="none" w:sz="0" w:space="0" w:color="auto"/>
                  </w:divBdr>
                  <w:divsChild>
                    <w:div w:id="1438330965">
                      <w:marLeft w:val="0"/>
                      <w:marRight w:val="0"/>
                      <w:marTop w:val="0"/>
                      <w:marBottom w:val="0"/>
                      <w:divBdr>
                        <w:top w:val="none" w:sz="0" w:space="0" w:color="auto"/>
                        <w:left w:val="none" w:sz="0" w:space="0" w:color="auto"/>
                        <w:bottom w:val="none" w:sz="0" w:space="0" w:color="auto"/>
                        <w:right w:val="none" w:sz="0" w:space="0" w:color="auto"/>
                      </w:divBdr>
                      <w:divsChild>
                        <w:div w:id="1073888806">
                          <w:marLeft w:val="0"/>
                          <w:marRight w:val="0"/>
                          <w:marTop w:val="0"/>
                          <w:marBottom w:val="0"/>
                          <w:divBdr>
                            <w:top w:val="none" w:sz="0" w:space="0" w:color="auto"/>
                            <w:left w:val="none" w:sz="0" w:space="0" w:color="auto"/>
                            <w:bottom w:val="none" w:sz="0" w:space="0" w:color="auto"/>
                            <w:right w:val="none" w:sz="0" w:space="0" w:color="auto"/>
                          </w:divBdr>
                          <w:divsChild>
                            <w:div w:id="153599920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591949">
          <w:marLeft w:val="0"/>
          <w:marRight w:val="0"/>
          <w:marTop w:val="0"/>
          <w:marBottom w:val="0"/>
          <w:divBdr>
            <w:top w:val="none" w:sz="0" w:space="0" w:color="auto"/>
            <w:left w:val="none" w:sz="0" w:space="0" w:color="auto"/>
            <w:bottom w:val="none" w:sz="0" w:space="0" w:color="auto"/>
            <w:right w:val="none" w:sz="0" w:space="0" w:color="auto"/>
          </w:divBdr>
          <w:divsChild>
            <w:div w:id="9249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LIBRARY</dc:creator>
  <cp:keywords/>
  <dc:description/>
  <cp:lastModifiedBy>Sangwani Eric Orion Chagoma</cp:lastModifiedBy>
  <cp:revision>5</cp:revision>
  <dcterms:created xsi:type="dcterms:W3CDTF">2021-10-27T02:02:00Z</dcterms:created>
  <dcterms:modified xsi:type="dcterms:W3CDTF">2021-10-27T03:03:00Z</dcterms:modified>
</cp:coreProperties>
</file>